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2"/>
          <w:szCs w:val="42"/>
        </w:rPr>
      </w:pPr>
      <w:bookmarkStart w:colFirst="0" w:colLast="0" w:name="_q8dlf0s9neyk" w:id="0"/>
      <w:bookmarkEnd w:id="0"/>
      <w:r w:rsidDel="00000000" w:rsidR="00000000" w:rsidRPr="00000000">
        <w:rPr>
          <w:b w:val="1"/>
          <w:sz w:val="42"/>
          <w:szCs w:val="42"/>
          <w:rtl w:val="0"/>
        </w:rPr>
        <w:t xml:space="preserve">Prodotti realizzati: Documentazione Progetto Arduino - Rover con Controllo Bluetooth e spot pubblicitario su profili social della scuola</w:t>
      </w:r>
    </w:p>
    <w:p w:rsidR="00000000" w:rsidDel="00000000" w:rsidP="00000000" w:rsidRDefault="00000000" w:rsidRPr="00000000" w14:paraId="00000002">
      <w:pPr>
        <w:pStyle w:val="Heading2"/>
        <w:keepNext w:val="0"/>
        <w:keepLines w:val="0"/>
        <w:spacing w:after="80" w:lineRule="auto"/>
        <w:rPr>
          <w:b w:val="1"/>
          <w:sz w:val="34"/>
          <w:szCs w:val="34"/>
        </w:rPr>
      </w:pPr>
      <w:bookmarkStart w:colFirst="0" w:colLast="0" w:name="_gawym75gzk06" w:id="1"/>
      <w:bookmarkEnd w:id="1"/>
      <w:r w:rsidDel="00000000" w:rsidR="00000000" w:rsidRPr="00000000">
        <w:rPr>
          <w:b w:val="1"/>
          <w:sz w:val="34"/>
          <w:szCs w:val="34"/>
          <w:rtl w:val="0"/>
        </w:rPr>
        <w:t xml:space="preserve">Introduzione</w:t>
      </w:r>
    </w:p>
    <w:p w:rsidR="00000000" w:rsidDel="00000000" w:rsidP="00000000" w:rsidRDefault="00000000" w:rsidRPr="00000000" w14:paraId="00000003">
      <w:pPr>
        <w:spacing w:after="240" w:before="240" w:lineRule="auto"/>
        <w:rPr/>
      </w:pPr>
      <w:r w:rsidDel="00000000" w:rsidR="00000000" w:rsidRPr="00000000">
        <w:rPr>
          <w:rtl w:val="0"/>
        </w:rPr>
        <w:t xml:space="preserve">Il progetto consiste nello sviluppo di un rover controllato tramite Bluetooth, utilizzando la scheda Arduino Uno. Il rover è dotato di diversi sensori e attuatori che permettono di interagire con l'ambiente circostante. Ogni gruppo di studenti della scuola ha un compito specifico nella realizzazione del progetto, dalla programmazione dei sensori alla creazione dell'applicazione Bluetooth per il controllo del rover.</w:t>
      </w:r>
    </w:p>
    <w:p w:rsidR="00000000" w:rsidDel="00000000" w:rsidP="00000000" w:rsidRDefault="00000000" w:rsidRPr="00000000" w14:paraId="00000004">
      <w:pPr>
        <w:spacing w:after="240" w:before="240" w:lineRule="auto"/>
        <w:rPr/>
      </w:pPr>
      <w:r w:rsidDel="00000000" w:rsidR="00000000" w:rsidRPr="00000000">
        <w:rPr>
          <w:rtl w:val="0"/>
        </w:rPr>
      </w:r>
    </w:p>
    <w:p w:rsidR="00000000" w:rsidDel="00000000" w:rsidP="00000000" w:rsidRDefault="00000000" w:rsidRPr="00000000" w14:paraId="00000005">
      <w:pPr>
        <w:pStyle w:val="Heading2"/>
        <w:keepNext w:val="0"/>
        <w:keepLines w:val="0"/>
        <w:spacing w:after="80" w:lineRule="auto"/>
        <w:rPr>
          <w:b w:val="1"/>
          <w:sz w:val="34"/>
          <w:szCs w:val="34"/>
        </w:rPr>
      </w:pPr>
      <w:bookmarkStart w:colFirst="0" w:colLast="0" w:name="_fg0sosp1ffln" w:id="2"/>
      <w:bookmarkEnd w:id="2"/>
      <w:r w:rsidDel="00000000" w:rsidR="00000000" w:rsidRPr="00000000">
        <w:rPr>
          <w:b w:val="1"/>
          <w:sz w:val="34"/>
          <w:szCs w:val="34"/>
          <w:rtl w:val="0"/>
        </w:rPr>
        <w:t xml:space="preserve">Componenti del Progetto</w:t>
      </w:r>
    </w:p>
    <w:p w:rsidR="00000000" w:rsidDel="00000000" w:rsidP="00000000" w:rsidRDefault="00000000" w:rsidRPr="00000000" w14:paraId="00000006">
      <w:pPr>
        <w:numPr>
          <w:ilvl w:val="0"/>
          <w:numId w:val="1"/>
        </w:numPr>
        <w:spacing w:after="0" w:afterAutospacing="0" w:before="240" w:lineRule="auto"/>
        <w:ind w:left="720" w:hanging="360"/>
      </w:pPr>
      <w:r w:rsidDel="00000000" w:rsidR="00000000" w:rsidRPr="00000000">
        <w:rPr>
          <w:b w:val="1"/>
          <w:rtl w:val="0"/>
        </w:rPr>
        <w:t xml:space="preserve">Tag RFID</w:t>
      </w:r>
    </w:p>
    <w:p w:rsidR="00000000" w:rsidDel="00000000" w:rsidP="00000000" w:rsidRDefault="00000000" w:rsidRPr="00000000" w14:paraId="00000007">
      <w:pPr>
        <w:numPr>
          <w:ilvl w:val="0"/>
          <w:numId w:val="1"/>
        </w:numPr>
        <w:spacing w:after="0" w:afterAutospacing="0" w:before="0" w:beforeAutospacing="0" w:lineRule="auto"/>
        <w:ind w:left="720" w:hanging="360"/>
      </w:pPr>
      <w:r w:rsidDel="00000000" w:rsidR="00000000" w:rsidRPr="00000000">
        <w:rPr>
          <w:b w:val="1"/>
          <w:rtl w:val="0"/>
        </w:rPr>
        <w:t xml:space="preserve">2 LED (frecce)</w:t>
      </w:r>
    </w:p>
    <w:p w:rsidR="00000000" w:rsidDel="00000000" w:rsidP="00000000" w:rsidRDefault="00000000" w:rsidRPr="00000000" w14:paraId="00000008">
      <w:pPr>
        <w:numPr>
          <w:ilvl w:val="0"/>
          <w:numId w:val="1"/>
        </w:numPr>
        <w:spacing w:after="0" w:afterAutospacing="0" w:before="0" w:beforeAutospacing="0" w:lineRule="auto"/>
        <w:ind w:left="720" w:hanging="360"/>
      </w:pPr>
      <w:r w:rsidDel="00000000" w:rsidR="00000000" w:rsidRPr="00000000">
        <w:rPr>
          <w:b w:val="1"/>
          <w:rtl w:val="0"/>
        </w:rPr>
        <w:t xml:space="preserve">Sensore Bluetooth</w:t>
      </w:r>
    </w:p>
    <w:p w:rsidR="00000000" w:rsidDel="00000000" w:rsidP="00000000" w:rsidRDefault="00000000" w:rsidRPr="00000000" w14:paraId="00000009">
      <w:pPr>
        <w:numPr>
          <w:ilvl w:val="0"/>
          <w:numId w:val="1"/>
        </w:numPr>
        <w:spacing w:after="0" w:afterAutospacing="0" w:before="0" w:beforeAutospacing="0" w:lineRule="auto"/>
        <w:ind w:left="720" w:hanging="360"/>
      </w:pPr>
      <w:r w:rsidDel="00000000" w:rsidR="00000000" w:rsidRPr="00000000">
        <w:rPr>
          <w:b w:val="1"/>
          <w:rtl w:val="0"/>
        </w:rPr>
        <w:t xml:space="preserve">Due motori</w:t>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b w:val="1"/>
          <w:rtl w:val="0"/>
        </w:rPr>
        <w:t xml:space="preserve">Buzzer</w:t>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b w:val="1"/>
          <w:rtl w:val="0"/>
        </w:rPr>
        <w:t xml:space="preserve">Sensore ad ultrasuoni</w:t>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b w:val="1"/>
          <w:rtl w:val="0"/>
        </w:rPr>
        <w:t xml:space="preserve">Schermo LCD I2C</w:t>
      </w:r>
    </w:p>
    <w:p w:rsidR="00000000" w:rsidDel="00000000" w:rsidP="00000000" w:rsidRDefault="00000000" w:rsidRPr="00000000" w14:paraId="0000000D">
      <w:pPr>
        <w:numPr>
          <w:ilvl w:val="0"/>
          <w:numId w:val="1"/>
        </w:numPr>
        <w:spacing w:after="240" w:before="0" w:beforeAutospacing="0" w:lineRule="auto"/>
        <w:ind w:left="720" w:hanging="360"/>
      </w:pPr>
      <w:r w:rsidDel="00000000" w:rsidR="00000000" w:rsidRPr="00000000">
        <w:rPr>
          <w:b w:val="1"/>
          <w:rtl w:val="0"/>
        </w:rPr>
        <w:t xml:space="preserve">Sensore di luce (uscita digitale)</w:t>
      </w:r>
    </w:p>
    <w:p w:rsidR="00000000" w:rsidDel="00000000" w:rsidP="00000000" w:rsidRDefault="00000000" w:rsidRPr="00000000" w14:paraId="0000000E">
      <w:pPr>
        <w:pStyle w:val="Heading3"/>
        <w:keepNext w:val="0"/>
        <w:keepLines w:val="0"/>
        <w:spacing w:before="280" w:lineRule="auto"/>
        <w:rPr>
          <w:b w:val="1"/>
          <w:color w:val="000000"/>
          <w:sz w:val="26"/>
          <w:szCs w:val="26"/>
        </w:rPr>
      </w:pPr>
      <w:bookmarkStart w:colFirst="0" w:colLast="0" w:name="_hlt07ve1kvkz" w:id="3"/>
      <w:bookmarkEnd w:id="3"/>
      <w:r w:rsidDel="00000000" w:rsidR="00000000" w:rsidRPr="00000000">
        <w:rPr>
          <w:b w:val="1"/>
          <w:color w:val="000000"/>
          <w:sz w:val="26"/>
          <w:szCs w:val="26"/>
          <w:rtl w:val="0"/>
        </w:rPr>
        <w:t xml:space="preserve">Connessioni Pin su Arduino Uno</w:t>
      </w:r>
    </w:p>
    <w:p w:rsidR="00000000" w:rsidDel="00000000" w:rsidP="00000000" w:rsidRDefault="00000000" w:rsidRPr="00000000" w14:paraId="0000000F">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Componente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Pin Arduino Uno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Tag RFID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10,13,11,12,9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 LED (frecce)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Sensore Bluetooth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15,16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 Motori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6,5(pin enable), 2,4,7,8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Buzzer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Sensore ad ultrasuoni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18,19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Schermo LCD I2C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sda, scl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Sensore di luce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r>
    </w:tbl>
    <w:p w:rsidR="00000000" w:rsidDel="00000000" w:rsidP="00000000" w:rsidRDefault="00000000" w:rsidRPr="00000000" w14:paraId="00000022">
      <w:pPr>
        <w:spacing w:after="240" w:before="240" w:lineRule="auto"/>
        <w:rPr/>
      </w:pPr>
      <w:r w:rsidDel="00000000" w:rsidR="00000000" w:rsidRPr="00000000">
        <w:rPr>
          <w:rtl w:val="0"/>
        </w:rPr>
      </w:r>
    </w:p>
    <w:p w:rsidR="00000000" w:rsidDel="00000000" w:rsidP="00000000" w:rsidRDefault="00000000" w:rsidRPr="00000000" w14:paraId="00000023">
      <w:pPr>
        <w:spacing w:after="240" w:before="240" w:lineRule="auto"/>
        <w:rPr/>
      </w:pPr>
      <w:r w:rsidDel="00000000" w:rsidR="00000000" w:rsidRPr="00000000">
        <w:rPr>
          <w:rtl w:val="0"/>
        </w:rPr>
      </w:r>
    </w:p>
    <w:p w:rsidR="00000000" w:rsidDel="00000000" w:rsidP="00000000" w:rsidRDefault="00000000" w:rsidRPr="00000000" w14:paraId="00000024">
      <w:pPr>
        <w:spacing w:after="240" w:before="240" w:lineRule="auto"/>
        <w:rPr/>
      </w:pPr>
      <w:r w:rsidDel="00000000" w:rsidR="00000000" w:rsidRPr="00000000">
        <w:rPr>
          <w:rtl w:val="0"/>
        </w:rPr>
      </w:r>
    </w:p>
    <w:p w:rsidR="00000000" w:rsidDel="00000000" w:rsidP="00000000" w:rsidRDefault="00000000" w:rsidRPr="00000000" w14:paraId="00000025">
      <w:pPr>
        <w:pStyle w:val="Heading2"/>
        <w:keepNext w:val="0"/>
        <w:keepLines w:val="0"/>
        <w:spacing w:after="80" w:lineRule="auto"/>
        <w:rPr>
          <w:b w:val="1"/>
          <w:sz w:val="34"/>
          <w:szCs w:val="34"/>
        </w:rPr>
      </w:pPr>
      <w:bookmarkStart w:colFirst="0" w:colLast="0" w:name="_vien2awturiy" w:id="4"/>
      <w:bookmarkEnd w:id="4"/>
      <w:r w:rsidDel="00000000" w:rsidR="00000000" w:rsidRPr="00000000">
        <w:rPr>
          <w:b w:val="1"/>
          <w:sz w:val="34"/>
          <w:szCs w:val="34"/>
          <w:rtl w:val="0"/>
        </w:rPr>
        <w:t xml:space="preserve">Suddivisione dei Lavori tra i Gruppi</w:t>
      </w:r>
    </w:p>
    <w:p w:rsidR="00000000" w:rsidDel="00000000" w:rsidP="00000000" w:rsidRDefault="00000000" w:rsidRPr="00000000" w14:paraId="00000026">
      <w:pPr>
        <w:spacing w:after="240" w:before="240" w:lineRule="auto"/>
        <w:rPr/>
      </w:pPr>
      <w:r w:rsidDel="00000000" w:rsidR="00000000" w:rsidRPr="00000000">
        <w:rPr>
          <w:rtl w:val="0"/>
        </w:rPr>
        <w:t xml:space="preserve">Il progetto è stato suddiviso tra diverse classi di informatica della scuola, che si occuperanno di diversi aspetti del rover</w:t>
      </w:r>
    </w:p>
    <w:p w:rsidR="00000000" w:rsidDel="00000000" w:rsidP="00000000" w:rsidRDefault="00000000" w:rsidRPr="00000000" w14:paraId="00000027">
      <w:pPr>
        <w:spacing w:after="240" w:before="240" w:lineRule="auto"/>
        <w:rPr/>
      </w:pPr>
      <w:r w:rsidDel="00000000" w:rsidR="00000000" w:rsidRPr="00000000">
        <w:rPr>
          <w:rtl w:val="0"/>
        </w:rPr>
      </w:r>
    </w:p>
    <w:p w:rsidR="00000000" w:rsidDel="00000000" w:rsidP="00000000" w:rsidRDefault="00000000" w:rsidRPr="00000000" w14:paraId="00000028">
      <w:pPr>
        <w:spacing w:after="240" w:before="240" w:lineRule="auto"/>
        <w:rPr/>
      </w:pPr>
      <w:r w:rsidDel="00000000" w:rsidR="00000000" w:rsidRPr="00000000">
        <w:rPr/>
        <mc:AlternateContent>
          <mc:Choice Requires="wpg">
            <w:drawing>
              <wp:inline distB="114300" distT="114300" distL="114300" distR="114300">
                <wp:extent cx="5731200" cy="4445000"/>
                <wp:effectExtent b="0" l="0" r="0" t="0"/>
                <wp:docPr id="1" name=""/>
                <a:graphic>
                  <a:graphicData uri="http://schemas.microsoft.com/office/word/2010/wordprocessingGroup">
                    <wpg:wgp>
                      <wpg:cNvGrpSpPr/>
                      <wpg:grpSpPr>
                        <a:xfrm>
                          <a:off x="291775" y="312325"/>
                          <a:ext cx="5731200" cy="4445000"/>
                          <a:chOff x="291775" y="312325"/>
                          <a:chExt cx="6414800" cy="4972900"/>
                        </a:xfrm>
                      </wpg:grpSpPr>
                      <wps:wsp>
                        <wps:cNvSpPr/>
                        <wps:cNvPr id="2" name="Shape 2"/>
                        <wps:spPr>
                          <a:xfrm>
                            <a:off x="2631125" y="2174325"/>
                            <a:ext cx="1837200" cy="1177500"/>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3" name="Shape 3"/>
                        <wps:spPr>
                          <a:xfrm>
                            <a:off x="2732525" y="2174325"/>
                            <a:ext cx="1634400" cy="1065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6"/>
                                  <w:vertAlign w:val="baseline"/>
                                </w:rPr>
                                <w:t xml:space="preserve">Ostoni Christian</w:t>
                              </w:r>
                              <w:r w:rsidDel="00000000" w:rsidR="00000000" w:rsidRPr="00000000">
                                <w:rPr>
                                  <w:rFonts w:ascii="Arial" w:cs="Arial" w:eastAsia="Arial" w:hAnsi="Arial"/>
                                  <w:b w:val="0"/>
                                  <w:i w:val="0"/>
                                  <w:smallCaps w:val="0"/>
                                  <w:strike w:val="0"/>
                                  <w:color w:val="000000"/>
                                  <w:sz w:val="26"/>
                                  <w:vertAlign w:val="baseline"/>
                                </w:rPr>
                                <w:t xml:space="preserv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Coordinare i gruppi, controllare la correttezza del codice e integrarlo</w:t>
                              </w:r>
                            </w:p>
                          </w:txbxContent>
                        </wps:txbx>
                        <wps:bodyPr anchorCtr="0" anchor="t" bIns="91425" lIns="91425" spcFirstLastPara="1" rIns="91425" wrap="square" tIns="91425">
                          <a:noAutofit/>
                        </wps:bodyPr>
                      </wps:wsp>
                      <wps:wsp>
                        <wps:cNvSpPr/>
                        <wps:cNvPr id="4" name="Shape 4"/>
                        <wps:spPr>
                          <a:xfrm>
                            <a:off x="296550" y="2174325"/>
                            <a:ext cx="1837200" cy="1177500"/>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5" name="Shape 5"/>
                        <wps:spPr>
                          <a:xfrm>
                            <a:off x="397950" y="2174325"/>
                            <a:ext cx="1634400" cy="1065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t xml:space="preserve">VA informatica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4"/>
                                  <w:vertAlign w:val="baseline"/>
                                </w:rPr>
                              </w:r>
                              <w:r w:rsidDel="00000000" w:rsidR="00000000" w:rsidRPr="00000000">
                                <w:rPr>
                                  <w:rFonts w:ascii="Arial" w:cs="Arial" w:eastAsia="Arial" w:hAnsi="Arial"/>
                                  <w:b w:val="0"/>
                                  <w:i w:val="0"/>
                                  <w:smallCaps w:val="0"/>
                                  <w:strike w:val="0"/>
                                  <w:color w:val="000000"/>
                                  <w:sz w:val="24"/>
                                  <w:vertAlign w:val="baseline"/>
                                </w:rPr>
                                <w:t xml:space="preserve">Gestire LCD, RFID, LED e sensore di luce</w:t>
                              </w:r>
                            </w:p>
                          </w:txbxContent>
                        </wps:txbx>
                        <wps:bodyPr anchorCtr="0" anchor="t" bIns="91425" lIns="91425" spcFirstLastPara="1" rIns="91425" wrap="square" tIns="91425">
                          <a:noAutofit/>
                        </wps:bodyPr>
                      </wps:wsp>
                      <wps:wsp>
                        <wps:cNvSpPr/>
                        <wps:cNvPr id="6" name="Shape 6"/>
                        <wps:spPr>
                          <a:xfrm>
                            <a:off x="4864600" y="2174325"/>
                            <a:ext cx="1837200" cy="1177500"/>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7" name="Shape 7"/>
                        <wps:spPr>
                          <a:xfrm>
                            <a:off x="4966000" y="2174325"/>
                            <a:ext cx="1634400" cy="1065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6"/>
                                  <w:vertAlign w:val="baseline"/>
                                </w:rPr>
                                <w:t xml:space="preserve">VB informatica</w:t>
                              </w:r>
                              <w:r w:rsidDel="00000000" w:rsidR="00000000" w:rsidRPr="00000000">
                                <w:rPr>
                                  <w:rFonts w:ascii="Arial" w:cs="Arial" w:eastAsia="Arial" w:hAnsi="Arial"/>
                                  <w:b w:val="0"/>
                                  <w:i w:val="0"/>
                                  <w:smallCaps w:val="0"/>
                                  <w:strike w:val="0"/>
                                  <w:color w:val="000000"/>
                                  <w:sz w:val="26"/>
                                  <w:vertAlign w:val="baseline"/>
                                </w:rPr>
                                <w:t xml:space="preserv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Gestire il buzzer e il sensore ad ultrasuoni</w:t>
                              </w:r>
                            </w:p>
                          </w:txbxContent>
                        </wps:txbx>
                        <wps:bodyPr anchorCtr="0" anchor="t" bIns="91425" lIns="91425" spcFirstLastPara="1" rIns="91425" wrap="square" tIns="91425">
                          <a:noAutofit/>
                        </wps:bodyPr>
                      </wps:wsp>
                      <wps:wsp>
                        <wps:cNvSpPr/>
                        <wps:cNvPr id="8" name="Shape 8"/>
                        <wps:spPr>
                          <a:xfrm>
                            <a:off x="1464175" y="317100"/>
                            <a:ext cx="1837200" cy="1177500"/>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9" name="Shape 9"/>
                        <wps:spPr>
                          <a:xfrm>
                            <a:off x="1565575" y="317100"/>
                            <a:ext cx="1634400" cy="1065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6"/>
                                  <w:vertAlign w:val="baseline"/>
                                </w:rPr>
                                <w:t xml:space="preserve">IVA informatica</w:t>
                              </w:r>
                              <w:r w:rsidDel="00000000" w:rsidR="00000000" w:rsidRPr="00000000">
                                <w:rPr>
                                  <w:rFonts w:ascii="Arial" w:cs="Arial" w:eastAsia="Arial" w:hAnsi="Arial"/>
                                  <w:b w:val="0"/>
                                  <w:i w:val="0"/>
                                  <w:smallCaps w:val="0"/>
                                  <w:strike w:val="0"/>
                                  <w:color w:val="000000"/>
                                  <w:sz w:val="26"/>
                                  <w:vertAlign w:val="baseline"/>
                                </w:rPr>
                                <w:t xml:space="preserv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Sviluppare l'applicazione Bluetooth</w:t>
                              </w:r>
                            </w:p>
                          </w:txbxContent>
                        </wps:txbx>
                        <wps:bodyPr anchorCtr="0" anchor="t" bIns="91425" lIns="91425" spcFirstLastPara="1" rIns="91425" wrap="square" tIns="91425">
                          <a:noAutofit/>
                        </wps:bodyPr>
                      </wps:wsp>
                      <wps:wsp>
                        <wps:cNvSpPr/>
                        <wps:cNvPr id="10" name="Shape 10"/>
                        <wps:spPr>
                          <a:xfrm>
                            <a:off x="3910700" y="317100"/>
                            <a:ext cx="1837200" cy="1177500"/>
                          </a:xfrm>
                          <a:prstGeom prst="roundRect">
                            <a:avLst>
                              <a:gd fmla="val 16667" name="adj"/>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11" name="Shape 11"/>
                        <wps:spPr>
                          <a:xfrm>
                            <a:off x="4012100" y="317100"/>
                            <a:ext cx="1634400" cy="1065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6"/>
                                  <w:vertAlign w:val="baseline"/>
                                </w:rPr>
                                <w:t xml:space="preserve">IVB informatica</w:t>
                              </w:r>
                              <w:r w:rsidDel="00000000" w:rsidR="00000000" w:rsidRPr="00000000">
                                <w:rPr>
                                  <w:rFonts w:ascii="Arial" w:cs="Arial" w:eastAsia="Arial" w:hAnsi="Arial"/>
                                  <w:b w:val="0"/>
                                  <w:i w:val="0"/>
                                  <w:smallCaps w:val="0"/>
                                  <w:strike w:val="0"/>
                                  <w:color w:val="000000"/>
                                  <w:sz w:val="26"/>
                                  <w:vertAlign w:val="baseline"/>
                                </w:rPr>
                                <w:t xml:space="preserv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6"/>
                                  <w:vertAlign w:val="baseline"/>
                                </w:rPr>
                              </w:r>
                              <w:r w:rsidDel="00000000" w:rsidR="00000000" w:rsidRPr="00000000">
                                <w:rPr>
                                  <w:rFonts w:ascii="Arial" w:cs="Arial" w:eastAsia="Arial" w:hAnsi="Arial"/>
                                  <w:b w:val="0"/>
                                  <w:i w:val="0"/>
                                  <w:smallCaps w:val="0"/>
                                  <w:strike w:val="0"/>
                                  <w:color w:val="000000"/>
                                  <w:sz w:val="26"/>
                                  <w:vertAlign w:val="baseline"/>
                                </w:rPr>
                                <w:t xml:space="preserve">Controllare i motori e il sensore Bluetooth</w:t>
                              </w:r>
                            </w:p>
                          </w:txbxContent>
                        </wps:txbx>
                        <wps:bodyPr anchorCtr="0" anchor="t" bIns="91425" lIns="91425" spcFirstLastPara="1" rIns="91425" wrap="square" tIns="91425">
                          <a:noAutofit/>
                        </wps:bodyPr>
                      </wps:wsp>
                      <wps:wsp>
                        <wps:cNvCnPr/>
                        <wps:spPr>
                          <a:xfrm>
                            <a:off x="2382775" y="1494600"/>
                            <a:ext cx="1167000" cy="67980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wps:wsp>
                        <wps:cNvCnPr/>
                        <wps:spPr>
                          <a:xfrm flipH="1">
                            <a:off x="3549725" y="1494525"/>
                            <a:ext cx="1279500" cy="679800"/>
                          </a:xfrm>
                          <a:prstGeom prst="straightConnector1">
                            <a:avLst/>
                          </a:prstGeom>
                          <a:noFill/>
                          <a:ln cap="flat" cmpd="sng" w="9525">
                            <a:solidFill>
                              <a:srgbClr val="000000"/>
                            </a:solidFill>
                            <a:prstDash val="solid"/>
                            <a:round/>
                            <a:headEnd len="med" w="med" type="stealth"/>
                            <a:tailEnd len="med" w="med" type="triangle"/>
                          </a:ln>
                        </wps:spPr>
                        <wps:bodyPr anchorCtr="0" anchor="ctr" bIns="91425" lIns="91425" spcFirstLastPara="1" rIns="91425" wrap="square" tIns="91425">
                          <a:noAutofit/>
                        </wps:bodyPr>
                      </wps:wsp>
                      <wps:wsp>
                        <wps:cNvCnPr/>
                        <wps:spPr>
                          <a:xfrm>
                            <a:off x="4468300" y="2763075"/>
                            <a:ext cx="396300" cy="0"/>
                          </a:xfrm>
                          <a:prstGeom prst="straightConnector1">
                            <a:avLst/>
                          </a:prstGeom>
                          <a:noFill/>
                          <a:ln cap="flat" cmpd="sng" w="9525">
                            <a:solidFill>
                              <a:srgbClr val="000000"/>
                            </a:solidFill>
                            <a:prstDash val="solid"/>
                            <a:round/>
                            <a:headEnd len="med" w="med" type="stealth"/>
                            <a:tailEnd len="med" w="med" type="triangle"/>
                          </a:ln>
                        </wps:spPr>
                        <wps:bodyPr anchorCtr="0" anchor="ctr" bIns="91425" lIns="91425" spcFirstLastPara="1" rIns="91425" wrap="square" tIns="91425">
                          <a:noAutofit/>
                        </wps:bodyPr>
                      </wps:wsp>
                      <wps:wsp>
                        <wps:cNvCnPr/>
                        <wps:spPr>
                          <a:xfrm>
                            <a:off x="2133725" y="2763075"/>
                            <a:ext cx="497400" cy="0"/>
                          </a:xfrm>
                          <a:prstGeom prst="straightConnector1">
                            <a:avLst/>
                          </a:prstGeom>
                          <a:noFill/>
                          <a:ln cap="flat" cmpd="sng" w="9525">
                            <a:solidFill>
                              <a:srgbClr val="000000"/>
                            </a:solidFill>
                            <a:prstDash val="solid"/>
                            <a:round/>
                            <a:headEnd len="med" w="med" type="triangle"/>
                            <a:tailEnd len="med" w="med" type="triangle"/>
                          </a:ln>
                        </wps:spPr>
                        <wps:bodyPr anchorCtr="0" anchor="ctr" bIns="91425" lIns="91425" spcFirstLastPara="1" rIns="91425" wrap="square" tIns="91425">
                          <a:noAutofit/>
                        </wps:bodyPr>
                      </wps:wsp>
                      <wps:wsp>
                        <wps:cNvSpPr/>
                        <wps:cNvPr id="16" name="Shape 16"/>
                        <wps:spPr>
                          <a:xfrm>
                            <a:off x="2909975" y="4031550"/>
                            <a:ext cx="1279500" cy="1248900"/>
                          </a:xfrm>
                          <a:prstGeom prst="flowChartConnector">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wps:wsp>
                        <wps:cNvSpPr txBox="1"/>
                        <wps:cNvPr id="17" name="Shape 17"/>
                        <wps:spPr>
                          <a:xfrm>
                            <a:off x="3049475" y="4427550"/>
                            <a:ext cx="1000500" cy="4569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ROOVER</w:t>
                              </w:r>
                            </w:p>
                          </w:txbxContent>
                        </wps:txbx>
                        <wps:bodyPr anchorCtr="0" anchor="t" bIns="91425" lIns="91425" spcFirstLastPara="1" rIns="91425" wrap="square" tIns="91425">
                          <a:noAutofit/>
                        </wps:bodyPr>
                      </wps:wsp>
                      <wps:wsp>
                        <wps:cNvCnPr/>
                        <wps:spPr>
                          <a:xfrm>
                            <a:off x="3549725" y="3351750"/>
                            <a:ext cx="0" cy="6798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5731200" cy="4445000"/>
                <wp:effectExtent b="0" l="0" r="0" 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731200" cy="44450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9">
      <w:pPr>
        <w:spacing w:after="240" w:before="240" w:lineRule="auto"/>
        <w:rPr/>
      </w:pPr>
      <w:r w:rsidDel="00000000" w:rsidR="00000000" w:rsidRPr="00000000">
        <w:rPr>
          <w:rtl w:val="0"/>
        </w:rPr>
      </w:r>
    </w:p>
    <w:p w:rsidR="00000000" w:rsidDel="00000000" w:rsidP="00000000" w:rsidRDefault="00000000" w:rsidRPr="00000000" w14:paraId="0000002A">
      <w:pPr>
        <w:spacing w:after="240" w:before="240" w:lineRule="auto"/>
        <w:rPr/>
      </w:pPr>
      <w:r w:rsidDel="00000000" w:rsidR="00000000" w:rsidRPr="00000000">
        <w:rPr>
          <w:rtl w:val="0"/>
        </w:rPr>
      </w:r>
    </w:p>
    <w:p w:rsidR="00000000" w:rsidDel="00000000" w:rsidP="00000000" w:rsidRDefault="00000000" w:rsidRPr="00000000" w14:paraId="0000002B">
      <w:pPr>
        <w:spacing w:after="240" w:before="240" w:lineRule="auto"/>
        <w:rPr/>
      </w:pPr>
      <w:r w:rsidDel="00000000" w:rsidR="00000000" w:rsidRPr="00000000">
        <w:rPr>
          <w:rtl w:val="0"/>
        </w:rPr>
      </w:r>
    </w:p>
    <w:p w:rsidR="00000000" w:rsidDel="00000000" w:rsidP="00000000" w:rsidRDefault="00000000" w:rsidRPr="00000000" w14:paraId="0000002C">
      <w:pPr>
        <w:spacing w:after="240" w:before="240" w:lineRule="auto"/>
        <w:rPr/>
      </w:pPr>
      <w:r w:rsidDel="00000000" w:rsidR="00000000" w:rsidRPr="00000000">
        <w:rPr>
          <w:rtl w:val="0"/>
        </w:rPr>
      </w:r>
    </w:p>
    <w:p w:rsidR="00000000" w:rsidDel="00000000" w:rsidP="00000000" w:rsidRDefault="00000000" w:rsidRPr="00000000" w14:paraId="0000002D">
      <w:pPr>
        <w:spacing w:after="240" w:before="240" w:lineRule="auto"/>
        <w:rPr/>
      </w:pPr>
      <w:r w:rsidDel="00000000" w:rsidR="00000000" w:rsidRPr="00000000">
        <w:rPr>
          <w:rtl w:val="0"/>
        </w:rPr>
      </w:r>
    </w:p>
    <w:p w:rsidR="00000000" w:rsidDel="00000000" w:rsidP="00000000" w:rsidRDefault="00000000" w:rsidRPr="00000000" w14:paraId="0000002E">
      <w:pPr>
        <w:spacing w:after="240" w:before="240" w:lineRule="auto"/>
        <w:rPr/>
      </w:pPr>
      <w:r w:rsidDel="00000000" w:rsidR="00000000" w:rsidRPr="00000000">
        <w:rPr>
          <w:rtl w:val="0"/>
        </w:rPr>
      </w:r>
    </w:p>
    <w:p w:rsidR="00000000" w:rsidDel="00000000" w:rsidP="00000000" w:rsidRDefault="00000000" w:rsidRPr="00000000" w14:paraId="0000002F">
      <w:pPr>
        <w:spacing w:after="240" w:before="240" w:lineRule="auto"/>
        <w:rPr/>
      </w:pPr>
      <w:r w:rsidDel="00000000" w:rsidR="00000000" w:rsidRPr="00000000">
        <w:rPr>
          <w:rtl w:val="0"/>
        </w:rPr>
      </w:r>
    </w:p>
    <w:p w:rsidR="00000000" w:rsidDel="00000000" w:rsidP="00000000" w:rsidRDefault="00000000" w:rsidRPr="00000000" w14:paraId="00000030">
      <w:pPr>
        <w:spacing w:after="240" w:before="240" w:lineRule="auto"/>
        <w:rPr/>
      </w:pPr>
      <w:r w:rsidDel="00000000" w:rsidR="00000000" w:rsidRPr="00000000">
        <w:rPr>
          <w:rtl w:val="0"/>
        </w:rPr>
      </w:r>
    </w:p>
    <w:p w:rsidR="00000000" w:rsidDel="00000000" w:rsidP="00000000" w:rsidRDefault="00000000" w:rsidRPr="00000000" w14:paraId="00000031">
      <w:pPr>
        <w:spacing w:after="240" w:before="240" w:lineRule="auto"/>
        <w:rPr/>
      </w:pPr>
      <w:r w:rsidDel="00000000" w:rsidR="00000000" w:rsidRPr="00000000">
        <w:rPr>
          <w:rtl w:val="0"/>
        </w:rPr>
      </w:r>
    </w:p>
    <w:p w:rsidR="00000000" w:rsidDel="00000000" w:rsidP="00000000" w:rsidRDefault="00000000" w:rsidRPr="00000000" w14:paraId="00000032">
      <w:pPr>
        <w:spacing w:after="240" w:before="240" w:lineRule="auto"/>
        <w:rPr/>
      </w:pPr>
      <w:r w:rsidDel="00000000" w:rsidR="00000000" w:rsidRPr="00000000">
        <w:rPr>
          <w:rtl w:val="0"/>
        </w:rPr>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2190"/>
        <w:gridCol w:w="4575"/>
        <w:tblGridChange w:id="0">
          <w:tblGrid>
            <w:gridCol w:w="2235"/>
            <w:gridCol w:w="2190"/>
            <w:gridCol w:w="4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Gruppo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Referente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Compiti Principali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5A informatica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Blasio Lorenzo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rPr/>
            </w:pPr>
            <w:r w:rsidDel="00000000" w:rsidR="00000000" w:rsidRPr="00000000">
              <w:rPr>
                <w:rtl w:val="0"/>
              </w:rPr>
              <w:t xml:space="preserve">Schermo LCD I2C, Tag RFID, LED, Sensore di luce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5B informatica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Galluzzo Bruno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rPr/>
            </w:pPr>
            <w:r w:rsidDel="00000000" w:rsidR="00000000" w:rsidRPr="00000000">
              <w:rPr>
                <w:rtl w:val="0"/>
              </w:rPr>
              <w:t xml:space="preserve">Buzzer, Sensore ad ultrasuoni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4A informatica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Gisolfi Christian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rPr/>
            </w:pPr>
            <w:r w:rsidDel="00000000" w:rsidR="00000000" w:rsidRPr="00000000">
              <w:rPr>
                <w:rtl w:val="0"/>
              </w:rPr>
              <w:t xml:space="preserve">Sviluppo dell'applicazione Bluetooth per controllare il rover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4B informatica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Cuomo Marco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rPr/>
            </w:pPr>
            <w:r w:rsidDel="00000000" w:rsidR="00000000" w:rsidRPr="00000000">
              <w:rPr>
                <w:rtl w:val="0"/>
              </w:rPr>
              <w:t xml:space="preserve">Sensore Bluetooth e controllo del movimento dei motori</w:t>
            </w:r>
          </w:p>
        </w:tc>
      </w:tr>
    </w:tbl>
    <w:p w:rsidR="00000000" w:rsidDel="00000000" w:rsidP="00000000" w:rsidRDefault="00000000" w:rsidRPr="00000000" w14:paraId="00000042">
      <w:pPr>
        <w:pStyle w:val="Heading3"/>
        <w:keepNext w:val="0"/>
        <w:keepLines w:val="0"/>
        <w:spacing w:before="280" w:lineRule="auto"/>
        <w:rPr>
          <w:b w:val="1"/>
          <w:color w:val="000000"/>
          <w:sz w:val="26"/>
          <w:szCs w:val="26"/>
        </w:rPr>
      </w:pPr>
      <w:bookmarkStart w:colFirst="0" w:colLast="0" w:name="_lmwc2nuioc2w" w:id="5"/>
      <w:bookmarkEnd w:id="5"/>
      <w:r w:rsidDel="00000000" w:rsidR="00000000" w:rsidRPr="00000000">
        <w:rPr>
          <w:b w:val="1"/>
          <w:color w:val="000000"/>
          <w:sz w:val="26"/>
          <w:szCs w:val="26"/>
          <w:rtl w:val="0"/>
        </w:rPr>
        <w:t xml:space="preserve">Dettaglio Lavori per ogni Gruppo</w:t>
      </w:r>
    </w:p>
    <w:p w:rsidR="00000000" w:rsidDel="00000000" w:rsidP="00000000" w:rsidRDefault="00000000" w:rsidRPr="00000000" w14:paraId="00000043">
      <w:pPr>
        <w:numPr>
          <w:ilvl w:val="0"/>
          <w:numId w:val="2"/>
        </w:numPr>
        <w:spacing w:after="0" w:afterAutospacing="0" w:before="240" w:lineRule="auto"/>
        <w:ind w:left="720" w:hanging="360"/>
      </w:pPr>
      <w:r w:rsidDel="00000000" w:rsidR="00000000" w:rsidRPr="00000000">
        <w:rPr>
          <w:b w:val="1"/>
          <w:rtl w:val="0"/>
        </w:rPr>
        <w:t xml:space="preserve">4B Informatica: Sensore Bluetooth e Controllo Motori</w:t>
      </w:r>
    </w:p>
    <w:p w:rsidR="00000000" w:rsidDel="00000000" w:rsidP="00000000" w:rsidRDefault="00000000" w:rsidRPr="00000000" w14:paraId="00000044">
      <w:pPr>
        <w:numPr>
          <w:ilvl w:val="1"/>
          <w:numId w:val="2"/>
        </w:numPr>
        <w:spacing w:after="0" w:afterAutospacing="0" w:before="0" w:beforeAutospacing="0" w:lineRule="auto"/>
        <w:ind w:left="1440" w:hanging="360"/>
      </w:pPr>
      <w:r w:rsidDel="00000000" w:rsidR="00000000" w:rsidRPr="00000000">
        <w:rPr>
          <w:rtl w:val="0"/>
        </w:rPr>
        <w:t xml:space="preserve">Il software prodotto deve permettere di far ruotare i motori come le ruote di un'automobile, ovvero una ruota deve girare più velocemente dell'altra per consentire la svolta.</w:t>
      </w:r>
    </w:p>
    <w:p w:rsidR="00000000" w:rsidDel="00000000" w:rsidP="00000000" w:rsidRDefault="00000000" w:rsidRPr="00000000" w14:paraId="00000045">
      <w:pPr>
        <w:numPr>
          <w:ilvl w:val="1"/>
          <w:numId w:val="2"/>
        </w:numPr>
        <w:spacing w:after="0" w:afterAutospacing="0" w:before="0" w:beforeAutospacing="0" w:lineRule="auto"/>
        <w:ind w:left="1440" w:hanging="360"/>
      </w:pPr>
      <w:r w:rsidDel="00000000" w:rsidR="00000000" w:rsidRPr="00000000">
        <w:rPr>
          <w:rtl w:val="0"/>
        </w:rPr>
        <w:t xml:space="preserve">Il rover deve essere in grado di muoversi in avanti, indietro, a destra e a sinistra.</w:t>
      </w:r>
    </w:p>
    <w:p w:rsidR="00000000" w:rsidDel="00000000" w:rsidP="00000000" w:rsidRDefault="00000000" w:rsidRPr="00000000" w14:paraId="00000046">
      <w:pPr>
        <w:numPr>
          <w:ilvl w:val="0"/>
          <w:numId w:val="2"/>
        </w:numPr>
        <w:spacing w:after="0" w:afterAutospacing="0" w:before="0" w:beforeAutospacing="0" w:lineRule="auto"/>
        <w:ind w:left="720" w:hanging="360"/>
      </w:pPr>
      <w:r w:rsidDel="00000000" w:rsidR="00000000" w:rsidRPr="00000000">
        <w:rPr>
          <w:b w:val="1"/>
          <w:rtl w:val="0"/>
        </w:rPr>
        <w:t xml:space="preserve">4A Informatica: Applicazione Bluetooth</w:t>
      </w:r>
    </w:p>
    <w:p w:rsidR="00000000" w:rsidDel="00000000" w:rsidP="00000000" w:rsidRDefault="00000000" w:rsidRPr="00000000" w14:paraId="00000047">
      <w:pPr>
        <w:numPr>
          <w:ilvl w:val="1"/>
          <w:numId w:val="2"/>
        </w:numPr>
        <w:spacing w:after="0" w:afterAutospacing="0" w:before="0" w:beforeAutospacing="0" w:lineRule="auto"/>
        <w:ind w:left="1440" w:hanging="360"/>
      </w:pPr>
      <w:r w:rsidDel="00000000" w:rsidR="00000000" w:rsidRPr="00000000">
        <w:rPr>
          <w:rtl w:val="0"/>
        </w:rPr>
        <w:t xml:space="preserve">L'applicazione deve consentire di muovere il rover (avanti, indietro, destra, sinistra).</w:t>
      </w:r>
    </w:p>
    <w:p w:rsidR="00000000" w:rsidDel="00000000" w:rsidP="00000000" w:rsidRDefault="00000000" w:rsidRPr="00000000" w14:paraId="00000048">
      <w:pPr>
        <w:numPr>
          <w:ilvl w:val="1"/>
          <w:numId w:val="2"/>
        </w:numPr>
        <w:spacing w:after="0" w:afterAutospacing="0" w:before="0" w:beforeAutospacing="0" w:lineRule="auto"/>
        <w:ind w:left="1440" w:hanging="360"/>
      </w:pPr>
      <w:r w:rsidDel="00000000" w:rsidR="00000000" w:rsidRPr="00000000">
        <w:rPr>
          <w:rtl w:val="0"/>
        </w:rPr>
        <w:t xml:space="preserve">Opzionale: l'UI dell'applicazione potrebbe includere dei flag per visualizzare lo stato dei sensori (luce, ultrasuoni).</w:t>
      </w:r>
    </w:p>
    <w:p w:rsidR="00000000" w:rsidDel="00000000" w:rsidP="00000000" w:rsidRDefault="00000000" w:rsidRPr="00000000" w14:paraId="00000049">
      <w:pPr>
        <w:numPr>
          <w:ilvl w:val="0"/>
          <w:numId w:val="2"/>
        </w:numPr>
        <w:spacing w:after="0" w:afterAutospacing="0" w:before="0" w:beforeAutospacing="0" w:lineRule="auto"/>
        <w:ind w:left="720" w:hanging="360"/>
      </w:pPr>
      <w:r w:rsidDel="00000000" w:rsidR="00000000" w:rsidRPr="00000000">
        <w:rPr>
          <w:b w:val="1"/>
          <w:rtl w:val="0"/>
        </w:rPr>
        <w:t xml:space="preserve">5A Informatica: Schermo LCD I2C, Tag RFID, LED, Sensore di Luce</w:t>
      </w:r>
    </w:p>
    <w:p w:rsidR="00000000" w:rsidDel="00000000" w:rsidP="00000000" w:rsidRDefault="00000000" w:rsidRPr="00000000" w14:paraId="0000004A">
      <w:pPr>
        <w:numPr>
          <w:ilvl w:val="1"/>
          <w:numId w:val="2"/>
        </w:numPr>
        <w:spacing w:after="0" w:afterAutospacing="0" w:before="0" w:beforeAutospacing="0" w:lineRule="auto"/>
        <w:ind w:left="1440" w:hanging="360"/>
      </w:pPr>
      <w:r w:rsidDel="00000000" w:rsidR="00000000" w:rsidRPr="00000000">
        <w:rPr>
          <w:b w:val="1"/>
          <w:rtl w:val="0"/>
        </w:rPr>
        <w:t xml:space="preserve">Schermo LCD I2C</w:t>
      </w:r>
      <w:r w:rsidDel="00000000" w:rsidR="00000000" w:rsidRPr="00000000">
        <w:rPr>
          <w:rtl w:val="0"/>
        </w:rPr>
        <w:t xml:space="preserve">: deve visualizzare lo stato del rover (fermo, in movimento) e lo stato dei sensori, come il sensore ad ultrasuoni e il sensore di luce.</w:t>
      </w:r>
    </w:p>
    <w:p w:rsidR="00000000" w:rsidDel="00000000" w:rsidP="00000000" w:rsidRDefault="00000000" w:rsidRPr="00000000" w14:paraId="0000004B">
      <w:pPr>
        <w:numPr>
          <w:ilvl w:val="1"/>
          <w:numId w:val="2"/>
        </w:numPr>
        <w:spacing w:after="0" w:afterAutospacing="0" w:before="0" w:beforeAutospacing="0" w:lineRule="auto"/>
        <w:ind w:left="1440" w:hanging="360"/>
      </w:pPr>
      <w:r w:rsidDel="00000000" w:rsidR="00000000" w:rsidRPr="00000000">
        <w:rPr>
          <w:b w:val="1"/>
          <w:rtl w:val="0"/>
        </w:rPr>
        <w:t xml:space="preserve">Tag RFID</w:t>
      </w:r>
      <w:r w:rsidDel="00000000" w:rsidR="00000000" w:rsidRPr="00000000">
        <w:rPr>
          <w:rtl w:val="0"/>
        </w:rPr>
        <w:t xml:space="preserve">: i motori si attivano solo se l'utente autentica il rover con il tag RFID.</w:t>
      </w:r>
    </w:p>
    <w:p w:rsidR="00000000" w:rsidDel="00000000" w:rsidP="00000000" w:rsidRDefault="00000000" w:rsidRPr="00000000" w14:paraId="0000004C">
      <w:pPr>
        <w:numPr>
          <w:ilvl w:val="1"/>
          <w:numId w:val="2"/>
        </w:numPr>
        <w:spacing w:after="0" w:afterAutospacing="0" w:before="0" w:beforeAutospacing="0" w:lineRule="auto"/>
        <w:ind w:left="1440" w:hanging="360"/>
      </w:pPr>
      <w:r w:rsidDel="00000000" w:rsidR="00000000" w:rsidRPr="00000000">
        <w:rPr>
          <w:b w:val="1"/>
          <w:rtl w:val="0"/>
        </w:rPr>
        <w:t xml:space="preserve">LED</w:t>
      </w:r>
      <w:r w:rsidDel="00000000" w:rsidR="00000000" w:rsidRPr="00000000">
        <w:rPr>
          <w:rtl w:val="0"/>
        </w:rPr>
        <w:t xml:space="preserve">: i due LED lampeggiano quando il rover gira, simulando le frecce di un'auto.</w:t>
      </w:r>
    </w:p>
    <w:p w:rsidR="00000000" w:rsidDel="00000000" w:rsidP="00000000" w:rsidRDefault="00000000" w:rsidRPr="00000000" w14:paraId="0000004D">
      <w:pPr>
        <w:numPr>
          <w:ilvl w:val="1"/>
          <w:numId w:val="2"/>
        </w:numPr>
        <w:spacing w:after="0" w:afterAutospacing="0" w:before="0" w:beforeAutospacing="0" w:lineRule="auto"/>
        <w:ind w:left="1440" w:hanging="360"/>
      </w:pPr>
      <w:r w:rsidDel="00000000" w:rsidR="00000000" w:rsidRPr="00000000">
        <w:rPr>
          <w:b w:val="1"/>
          <w:rtl w:val="0"/>
        </w:rPr>
        <w:t xml:space="preserve">Sensore di luce</w:t>
      </w:r>
      <w:r w:rsidDel="00000000" w:rsidR="00000000" w:rsidRPr="00000000">
        <w:rPr>
          <w:rtl w:val="0"/>
        </w:rPr>
        <w:t xml:space="preserve">: rileva la presenza o l'assenza di luce e segnala lo stato tramite il display.</w:t>
      </w:r>
    </w:p>
    <w:p w:rsidR="00000000" w:rsidDel="00000000" w:rsidP="00000000" w:rsidRDefault="00000000" w:rsidRPr="00000000" w14:paraId="0000004E">
      <w:pPr>
        <w:numPr>
          <w:ilvl w:val="0"/>
          <w:numId w:val="2"/>
        </w:numPr>
        <w:spacing w:after="0" w:afterAutospacing="0" w:before="0" w:beforeAutospacing="0" w:lineRule="auto"/>
        <w:ind w:left="720" w:hanging="360"/>
      </w:pPr>
      <w:r w:rsidDel="00000000" w:rsidR="00000000" w:rsidRPr="00000000">
        <w:rPr>
          <w:b w:val="1"/>
          <w:rtl w:val="0"/>
        </w:rPr>
        <w:t xml:space="preserve">5B Informatica: Buzzer e Sensore ad Ultrasuoni</w:t>
      </w:r>
    </w:p>
    <w:p w:rsidR="00000000" w:rsidDel="00000000" w:rsidP="00000000" w:rsidRDefault="00000000" w:rsidRPr="00000000" w14:paraId="0000004F">
      <w:pPr>
        <w:numPr>
          <w:ilvl w:val="1"/>
          <w:numId w:val="2"/>
        </w:numPr>
        <w:spacing w:after="0" w:afterAutospacing="0" w:before="0" w:beforeAutospacing="0" w:lineRule="auto"/>
        <w:ind w:left="1440" w:hanging="360"/>
      </w:pPr>
      <w:r w:rsidDel="00000000" w:rsidR="00000000" w:rsidRPr="00000000">
        <w:rPr>
          <w:b w:val="1"/>
          <w:rtl w:val="0"/>
        </w:rPr>
        <w:t xml:space="preserve">Buzzer</w:t>
      </w:r>
      <w:r w:rsidDel="00000000" w:rsidR="00000000" w:rsidRPr="00000000">
        <w:rPr>
          <w:rtl w:val="0"/>
        </w:rPr>
        <w:t xml:space="preserve">: la frequenza del suono emesso cambia in base alla distanza rilevata dal sensore ad ultrasuoni. Più l'ostacolo è vicino, più il suono sarà frequente.</w:t>
      </w:r>
    </w:p>
    <w:p w:rsidR="00000000" w:rsidDel="00000000" w:rsidP="00000000" w:rsidRDefault="00000000" w:rsidRPr="00000000" w14:paraId="00000050">
      <w:pPr>
        <w:numPr>
          <w:ilvl w:val="1"/>
          <w:numId w:val="2"/>
        </w:numPr>
        <w:spacing w:after="240" w:before="0" w:beforeAutospacing="0" w:lineRule="auto"/>
        <w:ind w:left="1440" w:hanging="360"/>
      </w:pPr>
      <w:r w:rsidDel="00000000" w:rsidR="00000000" w:rsidRPr="00000000">
        <w:rPr>
          <w:b w:val="1"/>
          <w:rtl w:val="0"/>
        </w:rPr>
        <w:t xml:space="preserve">Sensore ad Ultrasuoni</w:t>
      </w:r>
      <w:r w:rsidDel="00000000" w:rsidR="00000000" w:rsidRPr="00000000">
        <w:rPr>
          <w:rtl w:val="0"/>
        </w:rPr>
        <w:t xml:space="preserve">: rileva la presenza di ostacoli e ne misura la distanza, regolando il buzzer di conseguenza.</w:t>
      </w:r>
    </w:p>
    <w:p w:rsidR="00000000" w:rsidDel="00000000" w:rsidP="00000000" w:rsidRDefault="00000000" w:rsidRPr="00000000" w14:paraId="00000051">
      <w:pPr>
        <w:pStyle w:val="Heading2"/>
        <w:keepNext w:val="0"/>
        <w:keepLines w:val="0"/>
        <w:spacing w:after="80" w:lineRule="auto"/>
        <w:rPr>
          <w:b w:val="1"/>
          <w:sz w:val="34"/>
          <w:szCs w:val="34"/>
        </w:rPr>
      </w:pPr>
      <w:bookmarkStart w:colFirst="0" w:colLast="0" w:name="_mrw3dhf8fvq" w:id="6"/>
      <w:bookmarkEnd w:id="6"/>
      <w:r w:rsidDel="00000000" w:rsidR="00000000" w:rsidRPr="00000000">
        <w:rPr>
          <w:rtl w:val="0"/>
        </w:rPr>
      </w:r>
    </w:p>
    <w:p w:rsidR="00000000" w:rsidDel="00000000" w:rsidP="00000000" w:rsidRDefault="00000000" w:rsidRPr="00000000" w14:paraId="00000052">
      <w:pPr>
        <w:pStyle w:val="Heading2"/>
        <w:keepNext w:val="0"/>
        <w:keepLines w:val="0"/>
        <w:spacing w:after="80" w:lineRule="auto"/>
        <w:rPr>
          <w:b w:val="1"/>
          <w:sz w:val="34"/>
          <w:szCs w:val="34"/>
        </w:rPr>
      </w:pPr>
      <w:bookmarkStart w:colFirst="0" w:colLast="0" w:name="_89iv8bj0zymf" w:id="7"/>
      <w:bookmarkEnd w:id="7"/>
      <w:r w:rsidDel="00000000" w:rsidR="00000000" w:rsidRPr="00000000">
        <w:rPr>
          <w:rtl w:val="0"/>
        </w:rPr>
      </w:r>
    </w:p>
    <w:p w:rsidR="00000000" w:rsidDel="00000000" w:rsidP="00000000" w:rsidRDefault="00000000" w:rsidRPr="00000000" w14:paraId="00000053">
      <w:pPr>
        <w:pStyle w:val="Heading2"/>
        <w:keepNext w:val="0"/>
        <w:keepLines w:val="0"/>
        <w:spacing w:after="80" w:lineRule="auto"/>
        <w:rPr>
          <w:b w:val="1"/>
          <w:sz w:val="34"/>
          <w:szCs w:val="34"/>
        </w:rPr>
      </w:pPr>
      <w:bookmarkStart w:colFirst="0" w:colLast="0" w:name="_jhpen91te4yq" w:id="8"/>
      <w:bookmarkEnd w:id="8"/>
      <w:r w:rsidDel="00000000" w:rsidR="00000000" w:rsidRPr="00000000">
        <w:rPr>
          <w:rtl w:val="0"/>
        </w:rPr>
      </w:r>
    </w:p>
    <w:p w:rsidR="00000000" w:rsidDel="00000000" w:rsidP="00000000" w:rsidRDefault="00000000" w:rsidRPr="00000000" w14:paraId="00000054">
      <w:pPr>
        <w:pStyle w:val="Heading2"/>
        <w:keepNext w:val="0"/>
        <w:keepLines w:val="0"/>
        <w:spacing w:after="80" w:lineRule="auto"/>
        <w:rPr>
          <w:b w:val="1"/>
          <w:sz w:val="34"/>
          <w:szCs w:val="34"/>
        </w:rPr>
      </w:pPr>
      <w:bookmarkStart w:colFirst="0" w:colLast="0" w:name="_9u24ybjdvvz9" w:id="9"/>
      <w:bookmarkEnd w:id="9"/>
      <w:r w:rsidDel="00000000" w:rsidR="00000000" w:rsidRPr="00000000">
        <w:rPr>
          <w:rtl w:val="0"/>
        </w:rPr>
      </w:r>
    </w:p>
    <w:p w:rsidR="00000000" w:rsidDel="00000000" w:rsidP="00000000" w:rsidRDefault="00000000" w:rsidRPr="00000000" w14:paraId="00000055">
      <w:pPr>
        <w:pStyle w:val="Heading2"/>
        <w:keepNext w:val="0"/>
        <w:keepLines w:val="0"/>
        <w:spacing w:after="80" w:lineRule="auto"/>
        <w:rPr>
          <w:b w:val="1"/>
          <w:sz w:val="34"/>
          <w:szCs w:val="34"/>
        </w:rPr>
      </w:pPr>
      <w:bookmarkStart w:colFirst="0" w:colLast="0" w:name="_2k71qkjml5pk" w:id="10"/>
      <w:bookmarkEnd w:id="10"/>
      <w:r w:rsidDel="00000000" w:rsidR="00000000" w:rsidRPr="00000000">
        <w:rPr>
          <w:b w:val="1"/>
          <w:sz w:val="34"/>
          <w:szCs w:val="34"/>
          <w:rtl w:val="0"/>
        </w:rPr>
        <w:t xml:space="preserve">Specifiche Tecniche e Software</w:t>
      </w:r>
    </w:p>
    <w:p w:rsidR="00000000" w:rsidDel="00000000" w:rsidP="00000000" w:rsidRDefault="00000000" w:rsidRPr="00000000" w14:paraId="00000056">
      <w:pPr>
        <w:pStyle w:val="Heading3"/>
        <w:keepNext w:val="0"/>
        <w:keepLines w:val="0"/>
        <w:spacing w:before="280" w:lineRule="auto"/>
        <w:rPr>
          <w:b w:val="1"/>
          <w:color w:val="000000"/>
          <w:sz w:val="26"/>
          <w:szCs w:val="26"/>
        </w:rPr>
      </w:pPr>
      <w:bookmarkStart w:colFirst="0" w:colLast="0" w:name="_ienmuh19dajk" w:id="11"/>
      <w:bookmarkEnd w:id="11"/>
      <w:r w:rsidDel="00000000" w:rsidR="00000000" w:rsidRPr="00000000">
        <w:rPr>
          <w:b w:val="1"/>
          <w:color w:val="000000"/>
          <w:sz w:val="26"/>
          <w:szCs w:val="26"/>
          <w:rtl w:val="0"/>
        </w:rPr>
        <w:t xml:space="preserve">Controllo dei Motori e Sensore Bluetooth</w:t>
      </w:r>
    </w:p>
    <w:p w:rsidR="00000000" w:rsidDel="00000000" w:rsidP="00000000" w:rsidRDefault="00000000" w:rsidRPr="00000000" w14:paraId="00000057">
      <w:pPr>
        <w:spacing w:after="240" w:before="240" w:lineRule="auto"/>
        <w:rPr/>
      </w:pPr>
      <w:r w:rsidDel="00000000" w:rsidR="00000000" w:rsidRPr="00000000">
        <w:rPr>
          <w:rtl w:val="0"/>
        </w:rPr>
        <w:t xml:space="preserve">I motori sono controllati tramite il modulo Bluetooth, che consente di inviare comandi dal dispositivo mobile per muovere il rover. La logica implementata garantisce che una ruota giri più velocemente dell'altra per consentire le svolte, mentre entrambe girano alla stessa velocità per movimenti in avanti o indietro. Per implementare ciò, è necessario collegare i pin di enable dei motori, ai pin PWM di Arduino. </w:t>
      </w:r>
    </w:p>
    <w:p w:rsidR="00000000" w:rsidDel="00000000" w:rsidP="00000000" w:rsidRDefault="00000000" w:rsidRPr="00000000" w14:paraId="00000058">
      <w:pPr>
        <w:pStyle w:val="Heading3"/>
        <w:keepNext w:val="0"/>
        <w:keepLines w:val="0"/>
        <w:spacing w:before="280" w:lineRule="auto"/>
        <w:rPr>
          <w:b w:val="1"/>
          <w:color w:val="000000"/>
          <w:sz w:val="26"/>
          <w:szCs w:val="26"/>
        </w:rPr>
      </w:pPr>
      <w:bookmarkStart w:colFirst="0" w:colLast="0" w:name="_plues97bkssi" w:id="12"/>
      <w:bookmarkEnd w:id="12"/>
      <w:r w:rsidDel="00000000" w:rsidR="00000000" w:rsidRPr="00000000">
        <w:rPr>
          <w:b w:val="1"/>
          <w:color w:val="000000"/>
          <w:sz w:val="26"/>
          <w:szCs w:val="26"/>
          <w:rtl w:val="0"/>
        </w:rPr>
        <w:t xml:space="preserve">Applicazione Bluetooth</w:t>
      </w:r>
    </w:p>
    <w:p w:rsidR="00000000" w:rsidDel="00000000" w:rsidP="00000000" w:rsidRDefault="00000000" w:rsidRPr="00000000" w14:paraId="00000059">
      <w:pPr>
        <w:spacing w:after="240" w:before="240" w:lineRule="auto"/>
        <w:rPr/>
      </w:pPr>
      <w:r w:rsidDel="00000000" w:rsidR="00000000" w:rsidRPr="00000000">
        <w:rPr>
          <w:rtl w:val="0"/>
        </w:rPr>
        <w:t xml:space="preserve">L'applicazione sviluppata permette di inviare comandi di movimento al rover: avanti, indietro, destra e sinistra. Può includere anche dei flag opzionali per monitorare lo stato dei sensori.</w:t>
      </w:r>
    </w:p>
    <w:p w:rsidR="00000000" w:rsidDel="00000000" w:rsidP="00000000" w:rsidRDefault="00000000" w:rsidRPr="00000000" w14:paraId="0000005A">
      <w:pPr>
        <w:pStyle w:val="Heading3"/>
        <w:keepNext w:val="0"/>
        <w:keepLines w:val="0"/>
        <w:spacing w:before="280" w:lineRule="auto"/>
        <w:rPr>
          <w:b w:val="1"/>
          <w:color w:val="000000"/>
          <w:sz w:val="26"/>
          <w:szCs w:val="26"/>
        </w:rPr>
      </w:pPr>
      <w:bookmarkStart w:colFirst="0" w:colLast="0" w:name="_i5a6t9fj8vii" w:id="13"/>
      <w:bookmarkEnd w:id="13"/>
      <w:r w:rsidDel="00000000" w:rsidR="00000000" w:rsidRPr="00000000">
        <w:rPr>
          <w:b w:val="1"/>
          <w:color w:val="000000"/>
          <w:sz w:val="26"/>
          <w:szCs w:val="26"/>
          <w:rtl w:val="0"/>
        </w:rPr>
        <w:t xml:space="preserve">Schermo LCD I2C</w:t>
      </w:r>
    </w:p>
    <w:p w:rsidR="00000000" w:rsidDel="00000000" w:rsidP="00000000" w:rsidRDefault="00000000" w:rsidRPr="00000000" w14:paraId="0000005B">
      <w:pPr>
        <w:spacing w:after="240" w:before="240" w:lineRule="auto"/>
        <w:rPr/>
      </w:pPr>
      <w:r w:rsidDel="00000000" w:rsidR="00000000" w:rsidRPr="00000000">
        <w:rPr>
          <w:rtl w:val="0"/>
        </w:rPr>
        <w:t xml:space="preserve">Lo schermo visualizza lo stato del rover e i dati provenienti dai sensori, come la distanza dall'ostacolo rilevata dal sensore ad ultrasuoni o il livello di luce presente nell'ambiente.</w:t>
      </w:r>
    </w:p>
    <w:p w:rsidR="00000000" w:rsidDel="00000000" w:rsidP="00000000" w:rsidRDefault="00000000" w:rsidRPr="00000000" w14:paraId="0000005C">
      <w:pPr>
        <w:pStyle w:val="Heading3"/>
        <w:keepNext w:val="0"/>
        <w:keepLines w:val="0"/>
        <w:spacing w:before="280" w:lineRule="auto"/>
        <w:rPr>
          <w:b w:val="1"/>
          <w:color w:val="000000"/>
          <w:sz w:val="26"/>
          <w:szCs w:val="26"/>
        </w:rPr>
      </w:pPr>
      <w:bookmarkStart w:colFirst="0" w:colLast="0" w:name="_9334rbmf2fwk" w:id="14"/>
      <w:bookmarkEnd w:id="14"/>
      <w:r w:rsidDel="00000000" w:rsidR="00000000" w:rsidRPr="00000000">
        <w:rPr>
          <w:b w:val="1"/>
          <w:color w:val="000000"/>
          <w:sz w:val="26"/>
          <w:szCs w:val="26"/>
          <w:rtl w:val="0"/>
        </w:rPr>
        <w:t xml:space="preserve">Tag RFID</w:t>
      </w:r>
    </w:p>
    <w:p w:rsidR="00000000" w:rsidDel="00000000" w:rsidP="00000000" w:rsidRDefault="00000000" w:rsidRPr="00000000" w14:paraId="0000005D">
      <w:pPr>
        <w:spacing w:after="240" w:before="240" w:lineRule="auto"/>
        <w:rPr/>
      </w:pPr>
      <w:r w:rsidDel="00000000" w:rsidR="00000000" w:rsidRPr="00000000">
        <w:rPr>
          <w:rtl w:val="0"/>
        </w:rPr>
        <w:t xml:space="preserve">Il tag RFID è una misura di sicurezza: il rover può essere avviato solo se l'utente autentica il proprio tag. Il motore non si attiva finché il tag non è riconosciuto.</w:t>
      </w:r>
    </w:p>
    <w:p w:rsidR="00000000" w:rsidDel="00000000" w:rsidP="00000000" w:rsidRDefault="00000000" w:rsidRPr="00000000" w14:paraId="0000005E">
      <w:pPr>
        <w:pStyle w:val="Heading3"/>
        <w:keepNext w:val="0"/>
        <w:keepLines w:val="0"/>
        <w:spacing w:before="280" w:lineRule="auto"/>
        <w:rPr>
          <w:b w:val="1"/>
          <w:color w:val="000000"/>
          <w:sz w:val="26"/>
          <w:szCs w:val="26"/>
        </w:rPr>
      </w:pPr>
      <w:bookmarkStart w:colFirst="0" w:colLast="0" w:name="_p1pfgreaipf1" w:id="15"/>
      <w:bookmarkEnd w:id="15"/>
      <w:r w:rsidDel="00000000" w:rsidR="00000000" w:rsidRPr="00000000">
        <w:rPr>
          <w:b w:val="1"/>
          <w:color w:val="000000"/>
          <w:sz w:val="26"/>
          <w:szCs w:val="26"/>
          <w:rtl w:val="0"/>
        </w:rPr>
        <w:t xml:space="preserve">LED</w:t>
      </w:r>
    </w:p>
    <w:p w:rsidR="00000000" w:rsidDel="00000000" w:rsidP="00000000" w:rsidRDefault="00000000" w:rsidRPr="00000000" w14:paraId="0000005F">
      <w:pPr>
        <w:spacing w:after="240" w:before="240" w:lineRule="auto"/>
        <w:rPr/>
      </w:pPr>
      <w:r w:rsidDel="00000000" w:rsidR="00000000" w:rsidRPr="00000000">
        <w:rPr>
          <w:rtl w:val="0"/>
        </w:rPr>
        <w:t xml:space="preserve">I LED fungono da indicatori di svolta, lampeggiando quando il rover gira a destra o a sinistra.</w:t>
      </w:r>
    </w:p>
    <w:p w:rsidR="00000000" w:rsidDel="00000000" w:rsidP="00000000" w:rsidRDefault="00000000" w:rsidRPr="00000000" w14:paraId="00000060">
      <w:pPr>
        <w:pStyle w:val="Heading3"/>
        <w:keepNext w:val="0"/>
        <w:keepLines w:val="0"/>
        <w:spacing w:before="280" w:lineRule="auto"/>
        <w:rPr>
          <w:b w:val="1"/>
          <w:color w:val="000000"/>
          <w:sz w:val="26"/>
          <w:szCs w:val="26"/>
        </w:rPr>
      </w:pPr>
      <w:bookmarkStart w:colFirst="0" w:colLast="0" w:name="_l2nhcbg2kgm7" w:id="16"/>
      <w:bookmarkEnd w:id="16"/>
      <w:r w:rsidDel="00000000" w:rsidR="00000000" w:rsidRPr="00000000">
        <w:rPr>
          <w:b w:val="1"/>
          <w:color w:val="000000"/>
          <w:sz w:val="26"/>
          <w:szCs w:val="26"/>
          <w:rtl w:val="0"/>
        </w:rPr>
        <w:t xml:space="preserve">Buzzer e Sensore ad Ultrasuoni</w:t>
      </w:r>
    </w:p>
    <w:p w:rsidR="00000000" w:rsidDel="00000000" w:rsidP="00000000" w:rsidRDefault="00000000" w:rsidRPr="00000000" w14:paraId="00000061">
      <w:pPr>
        <w:spacing w:after="240" w:before="240" w:lineRule="auto"/>
        <w:rPr/>
      </w:pPr>
      <w:r w:rsidDel="00000000" w:rsidR="00000000" w:rsidRPr="00000000">
        <w:rPr>
          <w:rtl w:val="0"/>
        </w:rPr>
        <w:t xml:space="preserve">Il sensore ad ultrasuoni rileva gli ostacoli e la distanza da essi. Il buzzer segnala la presenza di ostacoli con un suono che aumenta di frequenza man mano che il rover si avvicina all'ostacolo.</w:t>
      </w:r>
    </w:p>
    <w:p w:rsidR="00000000" w:rsidDel="00000000" w:rsidP="00000000" w:rsidRDefault="00000000" w:rsidRPr="00000000" w14:paraId="00000062">
      <w:pPr>
        <w:spacing w:after="240" w:before="240" w:lineRule="auto"/>
        <w:rPr/>
      </w:pPr>
      <w:r w:rsidDel="00000000" w:rsidR="00000000" w:rsidRPr="00000000">
        <w:rPr>
          <w:rtl w:val="0"/>
        </w:rPr>
      </w:r>
    </w:p>
    <w:p w:rsidR="00000000" w:rsidDel="00000000" w:rsidP="00000000" w:rsidRDefault="00000000" w:rsidRPr="00000000" w14:paraId="00000063">
      <w:pPr>
        <w:spacing w:after="240" w:before="240" w:lineRule="auto"/>
        <w:rPr/>
      </w:pPr>
      <w:r w:rsidDel="00000000" w:rsidR="00000000" w:rsidRPr="00000000">
        <w:rPr>
          <w:rtl w:val="0"/>
        </w:rPr>
      </w:r>
    </w:p>
    <w:p w:rsidR="00000000" w:rsidDel="00000000" w:rsidP="00000000" w:rsidRDefault="00000000" w:rsidRPr="00000000" w14:paraId="00000064">
      <w:pPr>
        <w:spacing w:after="240" w:before="240" w:lineRule="auto"/>
        <w:rPr/>
      </w:pPr>
      <w:r w:rsidDel="00000000" w:rsidR="00000000" w:rsidRPr="00000000">
        <w:rPr>
          <w:rtl w:val="0"/>
        </w:rPr>
      </w:r>
    </w:p>
    <w:p w:rsidR="00000000" w:rsidDel="00000000" w:rsidP="00000000" w:rsidRDefault="00000000" w:rsidRPr="00000000" w14:paraId="00000065">
      <w:pPr>
        <w:spacing w:after="240" w:before="240" w:lineRule="auto"/>
        <w:rPr/>
      </w:pPr>
      <w:r w:rsidDel="00000000" w:rsidR="00000000" w:rsidRPr="00000000">
        <w:rPr>
          <w:rtl w:val="0"/>
        </w:rPr>
      </w:r>
    </w:p>
    <w:p w:rsidR="00000000" w:rsidDel="00000000" w:rsidP="00000000" w:rsidRDefault="00000000" w:rsidRPr="00000000" w14:paraId="00000066">
      <w:pPr>
        <w:spacing w:after="240" w:before="240" w:lineRule="auto"/>
        <w:rPr/>
      </w:pPr>
      <w:r w:rsidDel="00000000" w:rsidR="00000000" w:rsidRPr="00000000">
        <w:rPr>
          <w:rtl w:val="0"/>
        </w:rPr>
      </w:r>
    </w:p>
    <w:p w:rsidR="00000000" w:rsidDel="00000000" w:rsidP="00000000" w:rsidRDefault="00000000" w:rsidRPr="00000000" w14:paraId="00000067">
      <w:pPr>
        <w:spacing w:after="240" w:before="240" w:lineRule="auto"/>
        <w:rPr/>
      </w:pPr>
      <w:r w:rsidDel="00000000" w:rsidR="00000000" w:rsidRPr="00000000">
        <w:rPr>
          <w:rtl w:val="0"/>
        </w:rPr>
      </w:r>
    </w:p>
    <w:p w:rsidR="00000000" w:rsidDel="00000000" w:rsidP="00000000" w:rsidRDefault="00000000" w:rsidRPr="00000000" w14:paraId="00000068">
      <w:pPr>
        <w:spacing w:after="240" w:before="240" w:lineRule="auto"/>
        <w:rPr/>
      </w:pPr>
      <w:r w:rsidDel="00000000" w:rsidR="00000000" w:rsidRPr="00000000">
        <w:rPr>
          <w:rtl w:val="0"/>
        </w:rPr>
      </w:r>
    </w:p>
    <w:p w:rsidR="00000000" w:rsidDel="00000000" w:rsidP="00000000" w:rsidRDefault="00000000" w:rsidRPr="00000000" w14:paraId="00000069">
      <w:pPr>
        <w:spacing w:after="240" w:before="240" w:lineRule="auto"/>
        <w:rPr/>
      </w:pPr>
      <w:r w:rsidDel="00000000" w:rsidR="00000000" w:rsidRPr="00000000">
        <w:rPr>
          <w:rtl w:val="0"/>
        </w:rPr>
      </w:r>
    </w:p>
    <w:p w:rsidR="00000000" w:rsidDel="00000000" w:rsidP="00000000" w:rsidRDefault="00000000" w:rsidRPr="00000000" w14:paraId="0000006A">
      <w:pPr>
        <w:spacing w:after="240" w:before="240" w:lineRule="auto"/>
        <w:rPr/>
      </w:pPr>
      <w:r w:rsidDel="00000000" w:rsidR="00000000" w:rsidRPr="00000000">
        <w:rPr>
          <w:rtl w:val="0"/>
        </w:rPr>
      </w:r>
    </w:p>
    <w:p w:rsidR="00000000" w:rsidDel="00000000" w:rsidP="00000000" w:rsidRDefault="00000000" w:rsidRPr="00000000" w14:paraId="0000006B">
      <w:pPr>
        <w:spacing w:after="240" w:before="240" w:lineRule="auto"/>
        <w:rPr/>
      </w:pPr>
      <w:r w:rsidDel="00000000" w:rsidR="00000000" w:rsidRPr="00000000">
        <w:rPr>
          <w:rtl w:val="0"/>
        </w:rPr>
      </w:r>
    </w:p>
    <w:p w:rsidR="00000000" w:rsidDel="00000000" w:rsidP="00000000" w:rsidRDefault="00000000" w:rsidRPr="00000000" w14:paraId="0000006C">
      <w:pPr>
        <w:spacing w:after="240" w:before="240" w:lineRule="auto"/>
        <w:rPr/>
      </w:pPr>
      <w:r w:rsidDel="00000000" w:rsidR="00000000" w:rsidRPr="00000000">
        <w:rPr>
          <w:rtl w:val="0"/>
        </w:rPr>
      </w:r>
    </w:p>
    <w:p w:rsidR="00000000" w:rsidDel="00000000" w:rsidP="00000000" w:rsidRDefault="00000000" w:rsidRPr="00000000" w14:paraId="0000006D">
      <w:pPr>
        <w:spacing w:after="240" w:before="240" w:lineRule="auto"/>
        <w:jc w:val="right"/>
        <w:rPr>
          <w:i w:val="1"/>
        </w:rPr>
      </w:pPr>
      <w:r w:rsidDel="00000000" w:rsidR="00000000" w:rsidRPr="00000000">
        <w:rPr>
          <w:rtl w:val="0"/>
        </w:rPr>
      </w:r>
    </w:p>
    <w:p w:rsidR="00000000" w:rsidDel="00000000" w:rsidP="00000000" w:rsidRDefault="00000000" w:rsidRPr="00000000" w14:paraId="0000006E">
      <w:pPr>
        <w:spacing w:after="240" w:before="240" w:lineRule="auto"/>
        <w:jc w:val="right"/>
        <w:rPr>
          <w:i w:val="1"/>
        </w:rPr>
      </w:pPr>
      <w:r w:rsidDel="00000000" w:rsidR="00000000" w:rsidRPr="00000000">
        <w:rPr>
          <w:rtl w:val="0"/>
        </w:rPr>
      </w:r>
    </w:p>
    <w:p w:rsidR="00000000" w:rsidDel="00000000" w:rsidP="00000000" w:rsidRDefault="00000000" w:rsidRPr="00000000" w14:paraId="0000006F">
      <w:pPr>
        <w:spacing w:after="240" w:before="240" w:lineRule="auto"/>
        <w:jc w:val="right"/>
        <w:rPr>
          <w:i w:val="1"/>
        </w:rPr>
      </w:pPr>
      <w:r w:rsidDel="00000000" w:rsidR="00000000" w:rsidRPr="00000000">
        <w:rPr>
          <w:rtl w:val="0"/>
        </w:rPr>
      </w:r>
    </w:p>
    <w:p w:rsidR="00000000" w:rsidDel="00000000" w:rsidP="00000000" w:rsidRDefault="00000000" w:rsidRPr="00000000" w14:paraId="00000070">
      <w:pPr>
        <w:spacing w:after="240" w:before="240" w:lineRule="auto"/>
        <w:jc w:val="right"/>
        <w:rPr>
          <w:i w:val="1"/>
        </w:rPr>
      </w:pPr>
      <w:r w:rsidDel="00000000" w:rsidR="00000000" w:rsidRPr="00000000">
        <w:rPr>
          <w:rtl w:val="0"/>
        </w:rPr>
      </w:r>
    </w:p>
    <w:p w:rsidR="00000000" w:rsidDel="00000000" w:rsidP="00000000" w:rsidRDefault="00000000" w:rsidRPr="00000000" w14:paraId="00000071">
      <w:pPr>
        <w:spacing w:after="240" w:before="240" w:lineRule="auto"/>
        <w:jc w:val="right"/>
        <w:rPr>
          <w:i w:val="1"/>
        </w:rPr>
      </w:pPr>
      <w:r w:rsidDel="00000000" w:rsidR="00000000" w:rsidRPr="00000000">
        <w:rPr>
          <w:i w:val="1"/>
          <w:rtl w:val="0"/>
        </w:rPr>
        <w:t xml:space="preserve">Documentazione realizzata da: </w:t>
        <w:br w:type="textWrapping"/>
        <w:t xml:space="preserve">Ostoni Christian</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spacing w:after="240" w:before="240" w:lineRule="auto"/>
        <w:rPr/>
      </w:pPr>
      <w:r w:rsidDel="00000000" w:rsidR="00000000" w:rsidRPr="00000000">
        <w:rPr>
          <w:rtl w:val="0"/>
        </w:rPr>
      </w:r>
    </w:p>
    <w:sectPr>
      <w:pgSz w:h="16834" w:w="11909" w:orient="portrait"/>
      <w:pgMar w:bottom="1440" w:top="425.19685039370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